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244" w:rsidRPr="00B93F61" w:rsidRDefault="00B93F61" w:rsidP="00C61516">
      <w:pPr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DA7EB6" wp14:editId="4D3BB6E7">
                <wp:simplePos x="0" y="0"/>
                <wp:positionH relativeFrom="column">
                  <wp:posOffset>-38100</wp:posOffset>
                </wp:positionH>
                <wp:positionV relativeFrom="paragraph">
                  <wp:posOffset>-85725</wp:posOffset>
                </wp:positionV>
                <wp:extent cx="6800850" cy="276225"/>
                <wp:effectExtent l="0" t="0" r="19050" b="28575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3F61" w:rsidRPr="00AB0A43" w:rsidRDefault="00C61516" w:rsidP="00C61516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8</w:t>
                            </w:r>
                            <w:r w:rsidR="00B93F61"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-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ترتيب مجموعه من الصور لتوضيح التحول الكامل , والتحول الناقص في الحيوان</w:t>
                            </w:r>
                            <w:r w:rsidR="006C3E98"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-3pt;margin-top:-6.75pt;width:535.5pt;height:2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" fillcolor="white [3201]" strokecolor="black [3200]" strokeweight="2pt">
                <v:textbox>
                  <w:txbxContent>
                    <w:p w:rsidR="00B93F61" w:rsidRPr="00AB0A43" w:rsidRDefault="00C61516" w:rsidP="00C61516">
                      <w:pPr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8</w:t>
                      </w:r>
                      <w:r w:rsidR="00B93F61"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- 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ترتيب مجموعه من الصور لتوضيح التحول الكامل , والتحول الناقص في الحيوان</w:t>
                      </w:r>
                      <w:r w:rsidR="006C3E98"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rtl/>
        </w:rPr>
        <w:t xml:space="preserve"> </w:t>
      </w:r>
      <w:r w:rsidR="00B4498D">
        <w:rPr>
          <w:rFonts w:hint="cs"/>
          <w:rtl/>
        </w:rPr>
        <w:t>البيئي ص100 )</w:t>
      </w:r>
    </w:p>
    <w:tbl>
      <w:tblPr>
        <w:tblStyle w:val="a6"/>
        <w:bidiVisual/>
        <w:tblW w:w="0" w:type="auto"/>
        <w:tblLook w:val="04A0" w:firstRow="1" w:lastRow="0" w:firstColumn="1" w:lastColumn="0" w:noHBand="0" w:noVBand="1"/>
      </w:tblPr>
      <w:tblGrid>
        <w:gridCol w:w="1360"/>
        <w:gridCol w:w="1701"/>
        <w:gridCol w:w="1276"/>
        <w:gridCol w:w="1134"/>
        <w:gridCol w:w="1842"/>
        <w:gridCol w:w="1843"/>
      </w:tblGrid>
      <w:tr w:rsidR="00C61516" w:rsidTr="00C61516">
        <w:trPr>
          <w:trHeight w:val="345"/>
        </w:trPr>
        <w:tc>
          <w:tcPr>
            <w:tcW w:w="1360" w:type="dxa"/>
          </w:tcPr>
          <w:p w:rsidR="00C61516" w:rsidRPr="00C61516" w:rsidRDefault="00C61516" w:rsidP="00B93F61">
            <w:pPr>
              <w:rPr>
                <w:b/>
                <w:bCs/>
                <w:u w:val="single"/>
                <w:rtl/>
              </w:rPr>
            </w:pPr>
            <w:proofErr w:type="gramStart"/>
            <w:r w:rsidRPr="00C61516">
              <w:rPr>
                <w:rFonts w:hint="cs"/>
                <w:b/>
                <w:bCs/>
                <w:u w:val="single"/>
                <w:rtl/>
              </w:rPr>
              <w:t>التحول</w:t>
            </w:r>
            <w:proofErr w:type="gramEnd"/>
            <w:r w:rsidRPr="00C61516">
              <w:rPr>
                <w:rFonts w:hint="cs"/>
                <w:b/>
                <w:bCs/>
                <w:u w:val="single"/>
                <w:rtl/>
              </w:rPr>
              <w:t xml:space="preserve"> الكامل</w:t>
            </w:r>
          </w:p>
        </w:tc>
        <w:tc>
          <w:tcPr>
            <w:tcW w:w="1701" w:type="dxa"/>
          </w:tcPr>
          <w:p w:rsidR="00C61516" w:rsidRDefault="00C61516" w:rsidP="00B93F6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مثل   </w:t>
            </w:r>
            <w:proofErr w:type="spellStart"/>
            <w:r>
              <w:rPr>
                <w:rFonts w:hint="cs"/>
                <w:rtl/>
              </w:rPr>
              <w:t>الفراشه</w:t>
            </w:r>
            <w:proofErr w:type="spellEnd"/>
          </w:p>
        </w:tc>
        <w:tc>
          <w:tcPr>
            <w:tcW w:w="1276" w:type="dxa"/>
          </w:tcPr>
          <w:p w:rsidR="00C61516" w:rsidRDefault="00C61516" w:rsidP="00B93F6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1- </w:t>
            </w:r>
            <w:proofErr w:type="spellStart"/>
            <w:r>
              <w:rPr>
                <w:rFonts w:hint="cs"/>
                <w:rtl/>
              </w:rPr>
              <w:t>بويضه</w:t>
            </w:r>
            <w:proofErr w:type="spellEnd"/>
          </w:p>
        </w:tc>
        <w:tc>
          <w:tcPr>
            <w:tcW w:w="1134" w:type="dxa"/>
          </w:tcPr>
          <w:p w:rsidR="00C61516" w:rsidRDefault="00C61516" w:rsidP="00B93F6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2- </w:t>
            </w:r>
            <w:proofErr w:type="gramStart"/>
            <w:r>
              <w:rPr>
                <w:rFonts w:hint="cs"/>
                <w:rtl/>
              </w:rPr>
              <w:t>يرقه</w:t>
            </w:r>
            <w:proofErr w:type="gramEnd"/>
          </w:p>
        </w:tc>
        <w:tc>
          <w:tcPr>
            <w:tcW w:w="1842" w:type="dxa"/>
          </w:tcPr>
          <w:p w:rsidR="00C61516" w:rsidRDefault="00C61516" w:rsidP="00B93F61">
            <w:pPr>
              <w:rPr>
                <w:rtl/>
              </w:rPr>
            </w:pPr>
            <w:r>
              <w:rPr>
                <w:rFonts w:hint="cs"/>
                <w:rtl/>
              </w:rPr>
              <w:t>3- عذراء</w:t>
            </w:r>
          </w:p>
        </w:tc>
        <w:tc>
          <w:tcPr>
            <w:tcW w:w="1843" w:type="dxa"/>
          </w:tcPr>
          <w:p w:rsidR="00C61516" w:rsidRDefault="00C61516" w:rsidP="00C61516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4- فراشه </w:t>
            </w:r>
            <w:proofErr w:type="gramStart"/>
            <w:r>
              <w:rPr>
                <w:rFonts w:hint="cs"/>
                <w:rtl/>
              </w:rPr>
              <w:t>مكتملة</w:t>
            </w:r>
            <w:proofErr w:type="gramEnd"/>
            <w:r>
              <w:rPr>
                <w:rFonts w:hint="cs"/>
                <w:rtl/>
              </w:rPr>
              <w:t xml:space="preserve"> النمو</w:t>
            </w:r>
          </w:p>
        </w:tc>
      </w:tr>
      <w:tr w:rsidR="00C61516" w:rsidTr="00C61516">
        <w:trPr>
          <w:trHeight w:val="279"/>
        </w:trPr>
        <w:tc>
          <w:tcPr>
            <w:tcW w:w="1360" w:type="dxa"/>
          </w:tcPr>
          <w:p w:rsidR="00C61516" w:rsidRPr="00C61516" w:rsidRDefault="00C61516" w:rsidP="00B93F61">
            <w:pPr>
              <w:rPr>
                <w:b/>
                <w:bCs/>
                <w:u w:val="single"/>
                <w:rtl/>
              </w:rPr>
            </w:pPr>
            <w:proofErr w:type="gramStart"/>
            <w:r w:rsidRPr="00C61516">
              <w:rPr>
                <w:rFonts w:hint="cs"/>
                <w:b/>
                <w:bCs/>
                <w:u w:val="single"/>
                <w:rtl/>
              </w:rPr>
              <w:t>التحول</w:t>
            </w:r>
            <w:proofErr w:type="gramEnd"/>
            <w:r w:rsidRPr="00C61516">
              <w:rPr>
                <w:rFonts w:hint="cs"/>
                <w:b/>
                <w:bCs/>
                <w:u w:val="single"/>
                <w:rtl/>
              </w:rPr>
              <w:t xml:space="preserve"> الناقص</w:t>
            </w:r>
          </w:p>
        </w:tc>
        <w:tc>
          <w:tcPr>
            <w:tcW w:w="1701" w:type="dxa"/>
          </w:tcPr>
          <w:p w:rsidR="00C61516" w:rsidRDefault="00C61516" w:rsidP="00B93F61">
            <w:pPr>
              <w:rPr>
                <w:rtl/>
              </w:rPr>
            </w:pPr>
            <w:proofErr w:type="gramStart"/>
            <w:r>
              <w:rPr>
                <w:rFonts w:hint="cs"/>
                <w:rtl/>
              </w:rPr>
              <w:t>مثل</w:t>
            </w:r>
            <w:proofErr w:type="gramEnd"/>
            <w:r>
              <w:rPr>
                <w:rFonts w:hint="cs"/>
                <w:rtl/>
              </w:rPr>
              <w:t xml:space="preserve">   الجرادة</w:t>
            </w:r>
          </w:p>
        </w:tc>
        <w:tc>
          <w:tcPr>
            <w:tcW w:w="1276" w:type="dxa"/>
          </w:tcPr>
          <w:p w:rsidR="00C61516" w:rsidRDefault="00C61516" w:rsidP="00B93F6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1- </w:t>
            </w:r>
            <w:proofErr w:type="spellStart"/>
            <w:r>
              <w:rPr>
                <w:rFonts w:hint="cs"/>
                <w:rtl/>
              </w:rPr>
              <w:t>بويضه</w:t>
            </w:r>
            <w:proofErr w:type="spellEnd"/>
          </w:p>
        </w:tc>
        <w:tc>
          <w:tcPr>
            <w:tcW w:w="1134" w:type="dxa"/>
          </w:tcPr>
          <w:p w:rsidR="00C61516" w:rsidRDefault="00285FD1" w:rsidP="00B93F6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2- </w:t>
            </w:r>
            <w:r w:rsidR="00C61516">
              <w:rPr>
                <w:rFonts w:hint="cs"/>
                <w:rtl/>
              </w:rPr>
              <w:t>حورية</w:t>
            </w:r>
          </w:p>
        </w:tc>
        <w:tc>
          <w:tcPr>
            <w:tcW w:w="1842" w:type="dxa"/>
          </w:tcPr>
          <w:p w:rsidR="00C61516" w:rsidRDefault="00C61516" w:rsidP="00B93F6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3- جراده </w:t>
            </w:r>
            <w:proofErr w:type="gramStart"/>
            <w:r>
              <w:rPr>
                <w:rFonts w:hint="cs"/>
                <w:rtl/>
              </w:rPr>
              <w:t>مكتملة</w:t>
            </w:r>
            <w:proofErr w:type="gramEnd"/>
            <w:r>
              <w:rPr>
                <w:rFonts w:hint="cs"/>
                <w:rtl/>
              </w:rPr>
              <w:t xml:space="preserve"> النمو</w:t>
            </w:r>
          </w:p>
        </w:tc>
        <w:tc>
          <w:tcPr>
            <w:tcW w:w="1843" w:type="dxa"/>
          </w:tcPr>
          <w:p w:rsidR="00C61516" w:rsidRDefault="00C61516" w:rsidP="00B93F61">
            <w:pPr>
              <w:rPr>
                <w:rtl/>
              </w:rPr>
            </w:pPr>
          </w:p>
        </w:tc>
      </w:tr>
    </w:tbl>
    <w:p w:rsidR="00CD3BB2" w:rsidRDefault="003045EF" w:rsidP="00B93F61"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ACEE25" wp14:editId="4738CB65">
                <wp:simplePos x="0" y="0"/>
                <wp:positionH relativeFrom="column">
                  <wp:posOffset>-38100</wp:posOffset>
                </wp:positionH>
                <wp:positionV relativeFrom="paragraph">
                  <wp:posOffset>116205</wp:posOffset>
                </wp:positionV>
                <wp:extent cx="6800850" cy="276225"/>
                <wp:effectExtent l="0" t="0" r="19050" b="28575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45EF" w:rsidRPr="00AB0A43" w:rsidRDefault="00DB73FD" w:rsidP="002B2B5D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9-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المقارنه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بين الإخصاب الخارجي والإخصاب الداخلي</w:t>
                            </w:r>
                            <w:r w:rsidR="006C3E98"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4" o:spid="_x0000_s1027" type="#_x0000_t202" style="position:absolute;left:0;text-align:left;margin-left:-3pt;margin-top:9.15pt;width:535.5pt;height:21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" fillcolor="white [3201]" strokecolor="black [3200]" strokeweight="2pt">
                <v:textbox>
                  <w:txbxContent>
                    <w:p w:rsidR="003045EF" w:rsidRPr="00AB0A43" w:rsidRDefault="00DB73FD" w:rsidP="002B2B5D">
                      <w:pPr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9-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المقارنه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بين الإخصاب الخارجي والإخصاب الداخلي</w:t>
                      </w:r>
                      <w:r w:rsidR="006C3E98"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6"/>
        <w:tblpPr w:leftFromText="180" w:rightFromText="180" w:vertAnchor="text" w:horzAnchor="margin" w:tblpXSpec="right" w:tblpY="298"/>
        <w:bidiVisual/>
        <w:tblW w:w="6460" w:type="dxa"/>
        <w:tblLook w:val="04A0" w:firstRow="1" w:lastRow="0" w:firstColumn="1" w:lastColumn="0" w:noHBand="0" w:noVBand="1"/>
      </w:tblPr>
      <w:tblGrid>
        <w:gridCol w:w="508"/>
        <w:gridCol w:w="1984"/>
        <w:gridCol w:w="1984"/>
        <w:gridCol w:w="1984"/>
      </w:tblGrid>
      <w:tr w:rsidR="00F40A1A" w:rsidTr="00F40A1A">
        <w:trPr>
          <w:trHeight w:val="272"/>
        </w:trPr>
        <w:tc>
          <w:tcPr>
            <w:tcW w:w="508" w:type="dxa"/>
          </w:tcPr>
          <w:p w:rsidR="00F40A1A" w:rsidRPr="00A15D37" w:rsidRDefault="00F40A1A" w:rsidP="00F40A1A">
            <w:pPr>
              <w:jc w:val="center"/>
              <w:rPr>
                <w:b/>
                <w:bCs/>
                <w:rtl/>
              </w:rPr>
            </w:pPr>
            <w:r w:rsidRPr="00A15D37">
              <w:rPr>
                <w:rFonts w:hint="cs"/>
                <w:b/>
                <w:bCs/>
                <w:rtl/>
              </w:rPr>
              <w:t>رقم</w:t>
            </w:r>
          </w:p>
        </w:tc>
        <w:tc>
          <w:tcPr>
            <w:tcW w:w="1984" w:type="dxa"/>
          </w:tcPr>
          <w:p w:rsidR="00F40A1A" w:rsidRPr="00A15D37" w:rsidRDefault="00F40A1A" w:rsidP="00F40A1A">
            <w:pPr>
              <w:jc w:val="center"/>
              <w:rPr>
                <w:b/>
                <w:bCs/>
                <w:rtl/>
              </w:rPr>
            </w:pPr>
            <w:r w:rsidRPr="00A15D37">
              <w:rPr>
                <w:rFonts w:hint="cs"/>
                <w:b/>
                <w:bCs/>
                <w:rtl/>
              </w:rPr>
              <w:t xml:space="preserve">وجه </w:t>
            </w:r>
            <w:proofErr w:type="spellStart"/>
            <w:r w:rsidRPr="00A15D37">
              <w:rPr>
                <w:rFonts w:hint="cs"/>
                <w:b/>
                <w:bCs/>
                <w:rtl/>
              </w:rPr>
              <w:t>المقارنه</w:t>
            </w:r>
            <w:proofErr w:type="spellEnd"/>
          </w:p>
        </w:tc>
        <w:tc>
          <w:tcPr>
            <w:tcW w:w="1984" w:type="dxa"/>
          </w:tcPr>
          <w:p w:rsidR="00F40A1A" w:rsidRPr="00A15D37" w:rsidRDefault="00F40A1A" w:rsidP="00F40A1A">
            <w:pPr>
              <w:jc w:val="center"/>
              <w:rPr>
                <w:b/>
                <w:bCs/>
                <w:rtl/>
              </w:rPr>
            </w:pPr>
            <w:proofErr w:type="gramStart"/>
            <w:r w:rsidRPr="00A15D37">
              <w:rPr>
                <w:rFonts w:hint="cs"/>
                <w:b/>
                <w:bCs/>
                <w:rtl/>
              </w:rPr>
              <w:t>الإخصاب</w:t>
            </w:r>
            <w:proofErr w:type="gramEnd"/>
            <w:r w:rsidRPr="00A15D37">
              <w:rPr>
                <w:rFonts w:hint="cs"/>
                <w:b/>
                <w:bCs/>
                <w:rtl/>
              </w:rPr>
              <w:t xml:space="preserve"> الخارجي</w:t>
            </w:r>
          </w:p>
        </w:tc>
        <w:tc>
          <w:tcPr>
            <w:tcW w:w="1984" w:type="dxa"/>
          </w:tcPr>
          <w:p w:rsidR="00F40A1A" w:rsidRPr="00A15D37" w:rsidRDefault="00F40A1A" w:rsidP="00F40A1A">
            <w:pPr>
              <w:jc w:val="center"/>
              <w:rPr>
                <w:b/>
                <w:bCs/>
                <w:rtl/>
              </w:rPr>
            </w:pPr>
            <w:proofErr w:type="gramStart"/>
            <w:r w:rsidRPr="00A15D37">
              <w:rPr>
                <w:rFonts w:hint="cs"/>
                <w:b/>
                <w:bCs/>
                <w:rtl/>
              </w:rPr>
              <w:t>الإخصاب</w:t>
            </w:r>
            <w:proofErr w:type="gramEnd"/>
            <w:r w:rsidRPr="00A15D37">
              <w:rPr>
                <w:rFonts w:hint="cs"/>
                <w:b/>
                <w:bCs/>
                <w:rtl/>
              </w:rPr>
              <w:t xml:space="preserve"> الداخلي</w:t>
            </w:r>
          </w:p>
        </w:tc>
      </w:tr>
      <w:tr w:rsidR="00F40A1A" w:rsidTr="00F40A1A">
        <w:trPr>
          <w:trHeight w:val="353"/>
        </w:trPr>
        <w:tc>
          <w:tcPr>
            <w:tcW w:w="508" w:type="dxa"/>
          </w:tcPr>
          <w:p w:rsidR="00F40A1A" w:rsidRDefault="00F40A1A" w:rsidP="00F40A1A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984" w:type="dxa"/>
          </w:tcPr>
          <w:p w:rsidR="00F40A1A" w:rsidRPr="00A15D37" w:rsidRDefault="00F40A1A" w:rsidP="00F40A1A">
            <w:pPr>
              <w:rPr>
                <w:b/>
                <w:bCs/>
                <w:rtl/>
              </w:rPr>
            </w:pPr>
            <w:r w:rsidRPr="00A15D37">
              <w:rPr>
                <w:rFonts w:hint="cs"/>
                <w:b/>
                <w:bCs/>
                <w:rtl/>
              </w:rPr>
              <w:t>مكان الأخصاب</w:t>
            </w:r>
          </w:p>
        </w:tc>
        <w:tc>
          <w:tcPr>
            <w:tcW w:w="1984" w:type="dxa"/>
          </w:tcPr>
          <w:p w:rsidR="00F40A1A" w:rsidRDefault="00F40A1A" w:rsidP="00F40A1A">
            <w:pPr>
              <w:rPr>
                <w:rtl/>
              </w:rPr>
            </w:pPr>
            <w:proofErr w:type="gramStart"/>
            <w:r>
              <w:rPr>
                <w:rFonts w:hint="cs"/>
                <w:rtl/>
              </w:rPr>
              <w:t>خارج</w:t>
            </w:r>
            <w:proofErr w:type="gramEnd"/>
            <w:r>
              <w:rPr>
                <w:rFonts w:hint="cs"/>
                <w:rtl/>
              </w:rPr>
              <w:t xml:space="preserve"> جسم الأنثى</w:t>
            </w:r>
          </w:p>
        </w:tc>
        <w:tc>
          <w:tcPr>
            <w:tcW w:w="1984" w:type="dxa"/>
          </w:tcPr>
          <w:p w:rsidR="00F40A1A" w:rsidRDefault="00F40A1A" w:rsidP="00F40A1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داخل </w:t>
            </w:r>
            <w:proofErr w:type="gramStart"/>
            <w:r>
              <w:rPr>
                <w:rFonts w:hint="cs"/>
                <w:rtl/>
              </w:rPr>
              <w:t>جسم</w:t>
            </w:r>
            <w:proofErr w:type="gramEnd"/>
            <w:r>
              <w:rPr>
                <w:rFonts w:hint="cs"/>
                <w:rtl/>
              </w:rPr>
              <w:t xml:space="preserve"> الأنثى</w:t>
            </w:r>
          </w:p>
        </w:tc>
      </w:tr>
      <w:tr w:rsidR="00F40A1A" w:rsidTr="00F40A1A">
        <w:trPr>
          <w:trHeight w:val="375"/>
        </w:trPr>
        <w:tc>
          <w:tcPr>
            <w:tcW w:w="508" w:type="dxa"/>
          </w:tcPr>
          <w:p w:rsidR="00F40A1A" w:rsidRDefault="00F40A1A" w:rsidP="00F40A1A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984" w:type="dxa"/>
          </w:tcPr>
          <w:p w:rsidR="00F40A1A" w:rsidRPr="00A15D37" w:rsidRDefault="00F40A1A" w:rsidP="00F40A1A">
            <w:pPr>
              <w:rPr>
                <w:b/>
                <w:bCs/>
                <w:rtl/>
              </w:rPr>
            </w:pPr>
            <w:r w:rsidRPr="00A15D37">
              <w:rPr>
                <w:rFonts w:hint="cs"/>
                <w:b/>
                <w:bCs/>
                <w:rtl/>
              </w:rPr>
              <w:t xml:space="preserve">عدد الخلايا الجنسية </w:t>
            </w:r>
          </w:p>
        </w:tc>
        <w:tc>
          <w:tcPr>
            <w:tcW w:w="1984" w:type="dxa"/>
          </w:tcPr>
          <w:p w:rsidR="00F40A1A" w:rsidRDefault="00F40A1A" w:rsidP="00F40A1A">
            <w:pPr>
              <w:rPr>
                <w:rtl/>
              </w:rPr>
            </w:pPr>
            <w:r>
              <w:rPr>
                <w:rFonts w:hint="cs"/>
                <w:rtl/>
              </w:rPr>
              <w:t>كثير</w:t>
            </w:r>
          </w:p>
        </w:tc>
        <w:tc>
          <w:tcPr>
            <w:tcW w:w="1984" w:type="dxa"/>
          </w:tcPr>
          <w:p w:rsidR="00F40A1A" w:rsidRDefault="00F40A1A" w:rsidP="00F40A1A">
            <w:pPr>
              <w:rPr>
                <w:rtl/>
              </w:rPr>
            </w:pPr>
            <w:r>
              <w:rPr>
                <w:rFonts w:hint="cs"/>
                <w:rtl/>
              </w:rPr>
              <w:t>قليل</w:t>
            </w:r>
          </w:p>
        </w:tc>
      </w:tr>
      <w:tr w:rsidR="00F40A1A" w:rsidTr="00F40A1A">
        <w:trPr>
          <w:trHeight w:val="375"/>
        </w:trPr>
        <w:tc>
          <w:tcPr>
            <w:tcW w:w="508" w:type="dxa"/>
          </w:tcPr>
          <w:p w:rsidR="00F40A1A" w:rsidRDefault="00F40A1A" w:rsidP="00F40A1A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1984" w:type="dxa"/>
          </w:tcPr>
          <w:p w:rsidR="00F40A1A" w:rsidRPr="00A15D37" w:rsidRDefault="00F40A1A" w:rsidP="00F40A1A">
            <w:pPr>
              <w:rPr>
                <w:b/>
                <w:bCs/>
                <w:rtl/>
              </w:rPr>
            </w:pPr>
            <w:proofErr w:type="gramStart"/>
            <w:r w:rsidRPr="00A15D37">
              <w:rPr>
                <w:rFonts w:hint="cs"/>
                <w:b/>
                <w:bCs/>
                <w:rtl/>
              </w:rPr>
              <w:t>فرص</w:t>
            </w:r>
            <w:proofErr w:type="gramEnd"/>
            <w:r w:rsidRPr="00A15D37">
              <w:rPr>
                <w:rFonts w:hint="cs"/>
                <w:b/>
                <w:bCs/>
                <w:rtl/>
              </w:rPr>
              <w:t xml:space="preserve"> حدوث الإخصاب</w:t>
            </w:r>
          </w:p>
        </w:tc>
        <w:tc>
          <w:tcPr>
            <w:tcW w:w="1984" w:type="dxa"/>
          </w:tcPr>
          <w:p w:rsidR="00F40A1A" w:rsidRDefault="00F40A1A" w:rsidP="00F40A1A">
            <w:pPr>
              <w:rPr>
                <w:rtl/>
              </w:rPr>
            </w:pPr>
            <w:r>
              <w:rPr>
                <w:rFonts w:hint="cs"/>
                <w:rtl/>
              </w:rPr>
              <w:t>قليله</w:t>
            </w:r>
          </w:p>
        </w:tc>
        <w:tc>
          <w:tcPr>
            <w:tcW w:w="1984" w:type="dxa"/>
          </w:tcPr>
          <w:p w:rsidR="00F40A1A" w:rsidRDefault="00F40A1A" w:rsidP="00F40A1A">
            <w:pPr>
              <w:rPr>
                <w:rtl/>
              </w:rPr>
            </w:pPr>
            <w:proofErr w:type="spellStart"/>
            <w:r>
              <w:rPr>
                <w:rFonts w:hint="cs"/>
                <w:rtl/>
              </w:rPr>
              <w:t>عاليه</w:t>
            </w:r>
            <w:proofErr w:type="spellEnd"/>
            <w:r>
              <w:rPr>
                <w:rFonts w:hint="cs"/>
                <w:rtl/>
              </w:rPr>
              <w:t xml:space="preserve"> </w:t>
            </w:r>
          </w:p>
        </w:tc>
      </w:tr>
    </w:tbl>
    <w:p w:rsidR="00CD3BB2" w:rsidRDefault="00CD3BB2" w:rsidP="00CD3BB2">
      <w:pPr>
        <w:rPr>
          <w:rtl/>
        </w:rPr>
      </w:pPr>
    </w:p>
    <w:p w:rsidR="00DB73FD" w:rsidRDefault="00DB73FD" w:rsidP="003B22B4">
      <w:pPr>
        <w:rPr>
          <w:rtl/>
        </w:rPr>
      </w:pPr>
    </w:p>
    <w:p w:rsidR="00DB73FD" w:rsidRDefault="00DB73FD" w:rsidP="003B22B4">
      <w:pPr>
        <w:rPr>
          <w:rtl/>
        </w:rPr>
      </w:pPr>
    </w:p>
    <w:p w:rsidR="00DB73FD" w:rsidRDefault="00325F1E" w:rsidP="003B22B4">
      <w:pPr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8DFC63E" wp14:editId="6BC52F95">
                <wp:simplePos x="0" y="0"/>
                <wp:positionH relativeFrom="column">
                  <wp:posOffset>-38100</wp:posOffset>
                </wp:positionH>
                <wp:positionV relativeFrom="paragraph">
                  <wp:posOffset>271145</wp:posOffset>
                </wp:positionV>
                <wp:extent cx="6800850" cy="276225"/>
                <wp:effectExtent l="0" t="0" r="19050" b="28575"/>
                <wp:wrapNone/>
                <wp:docPr id="11" name="مربع ن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133D" w:rsidRPr="00AB0A43" w:rsidRDefault="00325F1E" w:rsidP="00992A1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10- الإشارة إلى الجزء الأنثوي في الزهرة وأهميته والجزء الذكري وأهميته على ( رسم مصمت </w:t>
                            </w:r>
                            <w:r>
                              <w:rPr>
                                <w:b/>
                                <w:bCs/>
                                <w:u w:val="single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أو </w:t>
                            </w:r>
                            <w:r>
                              <w:rPr>
                                <w:b/>
                                <w:bCs/>
                                <w:u w:val="single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مجسم )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للزهرة </w:t>
                            </w:r>
                            <w:r w:rsidR="00992A1F"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FF7240"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1" o:spid="_x0000_s1028" type="#_x0000_t202" style="position:absolute;left:0;text-align:left;margin-left:-3pt;margin-top:21.35pt;width:535.5pt;height:21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" fillcolor="white [3201]" strokecolor="black [3200]" strokeweight="2pt">
                <v:textbox>
                  <w:txbxContent>
                    <w:p w:rsidR="005C133D" w:rsidRPr="00AB0A43" w:rsidRDefault="00325F1E" w:rsidP="00992A1F">
                      <w:pPr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10- الإشارة إلى الجزء الأنثوي في الزهرة وأهميته والجزء الذكري وأهميته على ( رسم مصمت </w:t>
                      </w:r>
                      <w:r>
                        <w:rPr>
                          <w:b/>
                          <w:bCs/>
                          <w:u w:val="single"/>
                          <w:rtl/>
                        </w:rPr>
                        <w:t>–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أو </w:t>
                      </w:r>
                      <w:r>
                        <w:rPr>
                          <w:b/>
                          <w:bCs/>
                          <w:u w:val="single"/>
                          <w:rtl/>
                        </w:rPr>
                        <w:t>–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مجسم )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للزهرة </w:t>
                      </w:r>
                      <w:r w:rsidR="00992A1F"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</w:t>
                      </w:r>
                      <w:r w:rsidR="00FF7240"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8D17AE" w:rsidRDefault="008D17AE" w:rsidP="008D17AE">
      <w:pPr>
        <w:tabs>
          <w:tab w:val="left" w:pos="3566"/>
        </w:tabs>
        <w:rPr>
          <w:rtl/>
        </w:rPr>
      </w:pPr>
      <w:r>
        <w:rPr>
          <w:rtl/>
        </w:rPr>
        <w:tab/>
      </w:r>
    </w:p>
    <w:p w:rsidR="008D17AE" w:rsidRDefault="008D17AE" w:rsidP="008D17AE">
      <w:pPr>
        <w:tabs>
          <w:tab w:val="left" w:pos="5831"/>
        </w:tabs>
        <w:rPr>
          <w:rtl/>
        </w:rPr>
      </w:pPr>
      <w:r>
        <w:rPr>
          <w:noProof/>
          <w:rtl/>
        </w:rPr>
        <w:drawing>
          <wp:inline distT="0" distB="0" distL="0" distR="0" wp14:anchorId="06BF5906" wp14:editId="75C6F240">
            <wp:extent cx="1809750" cy="1162050"/>
            <wp:effectExtent l="0" t="0" r="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_1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17AE" w:rsidRDefault="008D17AE" w:rsidP="008D17AE">
      <w:pPr>
        <w:tabs>
          <w:tab w:val="left" w:pos="3566"/>
        </w:tabs>
        <w:rPr>
          <w:rtl/>
        </w:rPr>
      </w:pPr>
      <w:r>
        <w:rPr>
          <w:rFonts w:hint="cs"/>
          <w:rtl/>
        </w:rPr>
        <w:t xml:space="preserve">الجزء الأنثوي في الزهرة هو :- </w:t>
      </w:r>
      <w:r w:rsidRPr="00F40A1A">
        <w:rPr>
          <w:rFonts w:hint="cs"/>
          <w:u w:val="single"/>
          <w:rtl/>
        </w:rPr>
        <w:t xml:space="preserve">المتاع ( </w:t>
      </w:r>
      <w:proofErr w:type="spellStart"/>
      <w:r w:rsidRPr="00F40A1A">
        <w:rPr>
          <w:rFonts w:hint="cs"/>
          <w:u w:val="single"/>
          <w:rtl/>
        </w:rPr>
        <w:t>الكربله</w:t>
      </w:r>
      <w:proofErr w:type="spellEnd"/>
      <w:r w:rsidRPr="00F40A1A">
        <w:rPr>
          <w:rFonts w:hint="cs"/>
          <w:u w:val="single"/>
          <w:rtl/>
        </w:rPr>
        <w:t xml:space="preserve"> )</w:t>
      </w:r>
      <w:r w:rsidR="00F40A1A">
        <w:rPr>
          <w:rFonts w:hint="cs"/>
          <w:rtl/>
        </w:rPr>
        <w:t xml:space="preserve"> </w:t>
      </w:r>
      <w:r>
        <w:rPr>
          <w:rFonts w:hint="cs"/>
          <w:rtl/>
        </w:rPr>
        <w:t>:-  يقوم بإنتاج البويضات في الزهرة.</w:t>
      </w:r>
    </w:p>
    <w:p w:rsidR="0076357E" w:rsidRDefault="0040786A" w:rsidP="008D17AE">
      <w:pPr>
        <w:tabs>
          <w:tab w:val="left" w:pos="5831"/>
        </w:tabs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725327D" wp14:editId="290EB343">
                <wp:simplePos x="0" y="0"/>
                <wp:positionH relativeFrom="column">
                  <wp:posOffset>-38100</wp:posOffset>
                </wp:positionH>
                <wp:positionV relativeFrom="paragraph">
                  <wp:posOffset>240665</wp:posOffset>
                </wp:positionV>
                <wp:extent cx="6800850" cy="276225"/>
                <wp:effectExtent l="0" t="0" r="19050" b="28575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D17AE" w:rsidRPr="00AB0A43" w:rsidRDefault="009C6A11" w:rsidP="008D17AE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11</w:t>
                            </w:r>
                            <w:r w:rsidR="008D17AE"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- </w:t>
                            </w:r>
                            <w:r w:rsidR="008D17AE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توضيح كيف تتنافس الجماعات الحيوية وتأثير الموارد في تحديد حجمها واستمرار </w:t>
                            </w:r>
                            <w:proofErr w:type="gramStart"/>
                            <w:r w:rsidR="008D17AE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بقائها .</w:t>
                            </w:r>
                            <w:proofErr w:type="gramEnd"/>
                            <w:r w:rsidR="008D17AE"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3" o:spid="_x0000_s1029" type="#_x0000_t202" style="position:absolute;left:0;text-align:left;margin-left:-3pt;margin-top:18.95pt;width:535.5pt;height:21.75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" fillcolor="window" strokecolor="windowText" strokeweight="2pt">
                <v:textbox>
                  <w:txbxContent>
                    <w:p w:rsidR="008D17AE" w:rsidRPr="00AB0A43" w:rsidRDefault="009C6A11" w:rsidP="008D17AE">
                      <w:pPr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11</w:t>
                      </w:r>
                      <w:r w:rsidR="008D17AE"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- </w:t>
                      </w:r>
                      <w:r w:rsidR="008D17AE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توضيح كيف تتنافس الجماعات الحيوية وتأثير الموارد في تحديد حجمها واستمرار </w:t>
                      </w:r>
                      <w:proofErr w:type="gramStart"/>
                      <w:r w:rsidR="008D17AE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بقائها .</w:t>
                      </w:r>
                      <w:proofErr w:type="gramEnd"/>
                      <w:r w:rsidR="008D17AE"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.</w:t>
                      </w:r>
                    </w:p>
                  </w:txbxContent>
                </v:textbox>
              </v:shape>
            </w:pict>
          </mc:Fallback>
        </mc:AlternateContent>
      </w:r>
      <w:r w:rsidR="008D17AE">
        <w:rPr>
          <w:rFonts w:hint="cs"/>
          <w:rtl/>
        </w:rPr>
        <w:t xml:space="preserve">الجزء الذكري في الزهرة هو:-  </w:t>
      </w:r>
      <w:r w:rsidR="008D17AE" w:rsidRPr="00F40A1A">
        <w:rPr>
          <w:rFonts w:hint="cs"/>
          <w:u w:val="single"/>
          <w:rtl/>
        </w:rPr>
        <w:t>الطلع ( السداة )</w:t>
      </w:r>
      <w:r w:rsidR="008D17AE">
        <w:rPr>
          <w:rFonts w:hint="cs"/>
          <w:rtl/>
        </w:rPr>
        <w:t xml:space="preserve"> :-</w:t>
      </w:r>
      <w:r w:rsidR="00F40A1A">
        <w:rPr>
          <w:rFonts w:hint="cs"/>
          <w:rtl/>
        </w:rPr>
        <w:t xml:space="preserve"> </w:t>
      </w:r>
      <w:r w:rsidR="008D17AE">
        <w:rPr>
          <w:rFonts w:hint="cs"/>
          <w:rtl/>
        </w:rPr>
        <w:t xml:space="preserve"> يقوم بإنتاج حبوب اللقاح في الزهرة .</w:t>
      </w:r>
      <w:r w:rsidR="008D17AE">
        <w:rPr>
          <w:rtl/>
        </w:rPr>
        <w:tab/>
      </w:r>
    </w:p>
    <w:p w:rsidR="0040786A" w:rsidRDefault="003B22B4" w:rsidP="0040786A">
      <w:pPr>
        <w:rPr>
          <w:rFonts w:hint="cs"/>
          <w:sz w:val="16"/>
          <w:szCs w:val="16"/>
          <w:rtl/>
        </w:rPr>
      </w:pPr>
      <w:r>
        <w:rPr>
          <w:rtl/>
        </w:rPr>
        <w:br w:type="textWrapping" w:clear="all"/>
      </w:r>
    </w:p>
    <w:p w:rsidR="004C27D8" w:rsidRDefault="008D17AE" w:rsidP="0040786A">
      <w:pPr>
        <w:rPr>
          <w:rtl/>
        </w:rPr>
      </w:pPr>
      <w:r>
        <w:rPr>
          <w:rFonts w:hint="cs"/>
          <w:rtl/>
        </w:rPr>
        <w:t xml:space="preserve">ج/ </w:t>
      </w:r>
      <w:r w:rsidR="004C27D8">
        <w:rPr>
          <w:rFonts w:hint="cs"/>
          <w:rtl/>
        </w:rPr>
        <w:t xml:space="preserve">- تنازع المخلوقات الحيه </w:t>
      </w:r>
      <w:proofErr w:type="spellStart"/>
      <w:r w:rsidR="004C27D8">
        <w:rPr>
          <w:rFonts w:hint="cs"/>
          <w:rtl/>
        </w:rPr>
        <w:t>بإستمرار</w:t>
      </w:r>
      <w:proofErr w:type="spellEnd"/>
      <w:r w:rsidR="004C27D8">
        <w:rPr>
          <w:rFonts w:hint="cs"/>
          <w:rtl/>
        </w:rPr>
        <w:t xml:space="preserve"> على الموارد المحدودة في البيئة مثل :- ( الماء , الغذاء , المأوى )</w:t>
      </w:r>
      <w:r w:rsidR="00223A47">
        <w:rPr>
          <w:rFonts w:hint="cs"/>
          <w:rtl/>
        </w:rPr>
        <w:t xml:space="preserve"> </w:t>
      </w:r>
    </w:p>
    <w:p w:rsidR="0076357E" w:rsidRDefault="00235752" w:rsidP="004C27D8">
      <w:pPr>
        <w:pStyle w:val="a5"/>
        <w:numPr>
          <w:ilvl w:val="0"/>
          <w:numId w:val="4"/>
        </w:numPr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04A2EB0" wp14:editId="78EDFF6F">
                <wp:simplePos x="0" y="0"/>
                <wp:positionH relativeFrom="column">
                  <wp:posOffset>-38100</wp:posOffset>
                </wp:positionH>
                <wp:positionV relativeFrom="paragraph">
                  <wp:posOffset>267970</wp:posOffset>
                </wp:positionV>
                <wp:extent cx="6800850" cy="276225"/>
                <wp:effectExtent l="0" t="0" r="19050" b="28575"/>
                <wp:wrapNone/>
                <wp:docPr id="5" name="مربع ن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F073E" w:rsidRPr="00AB0A43" w:rsidRDefault="009C6A11" w:rsidP="00D16662">
                            <w:pPr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12*- </w:t>
                            </w:r>
                            <w:r w:rsidR="00B12B61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تحديد نوع </w:t>
                            </w:r>
                            <w:proofErr w:type="spellStart"/>
                            <w:r w:rsidR="00B12B61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العلاقه</w:t>
                            </w:r>
                            <w:proofErr w:type="spellEnd"/>
                            <w:r w:rsidR="00B12B61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( تطفل , تعايش , تبادل منفعة ) بين بعض المخلوقات الحيه من خلال قراءة مجموعه من الصور </w:t>
                            </w:r>
                            <w:r w:rsidR="008F073E"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5" o:spid="_x0000_s1030" type="#_x0000_t202" style="position:absolute;left:0;text-align:left;margin-left:-3pt;margin-top:21.1pt;width:535.5pt;height:21.75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" fillcolor="window" strokecolor="windowText" strokeweight="2pt">
                <v:textbox>
                  <w:txbxContent>
                    <w:p w:rsidR="008F073E" w:rsidRPr="00AB0A43" w:rsidRDefault="009C6A11" w:rsidP="00D16662">
                      <w:pPr>
                        <w:shd w:val="clear" w:color="auto" w:fill="D9D9D9" w:themeFill="background1" w:themeFillShade="D9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12*- </w:t>
                      </w:r>
                      <w:r w:rsidR="00B12B61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تحديد نوع </w:t>
                      </w:r>
                      <w:proofErr w:type="spellStart"/>
                      <w:r w:rsidR="00B12B61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العلاقه</w:t>
                      </w:r>
                      <w:proofErr w:type="spellEnd"/>
                      <w:r w:rsidR="00B12B61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( تطفل , تعايش , تبادل منفعة ) بين بعض المخلوقات الحيه من خلال قراءة مجموعه من الصور </w:t>
                      </w:r>
                      <w:r w:rsidR="008F073E"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.</w:t>
                      </w:r>
                    </w:p>
                  </w:txbxContent>
                </v:textbox>
              </v:shape>
            </w:pict>
          </mc:Fallback>
        </mc:AlternateContent>
      </w:r>
      <w:r w:rsidR="004C27D8">
        <w:rPr>
          <w:rFonts w:hint="cs"/>
          <w:rtl/>
        </w:rPr>
        <w:t>يعتمد بقاء هذه المخلوقات الحياه على مدى توافر هذه الموارد .</w:t>
      </w:r>
      <w:r w:rsidR="00223A47">
        <w:rPr>
          <w:rFonts w:hint="cs"/>
          <w:rtl/>
        </w:rPr>
        <w:t xml:space="preserve">           </w:t>
      </w:r>
      <w:bookmarkStart w:id="0" w:name="_GoBack"/>
      <w:bookmarkEnd w:id="0"/>
      <w:r w:rsidR="00223A47">
        <w:rPr>
          <w:rFonts w:hint="cs"/>
          <w:rtl/>
        </w:rPr>
        <w:t xml:space="preserve">                        </w:t>
      </w:r>
    </w:p>
    <w:p w:rsidR="00A50CB8" w:rsidRDefault="00A50CB8" w:rsidP="005B599D">
      <w:pPr>
        <w:rPr>
          <w:rtl/>
        </w:rPr>
      </w:pPr>
    </w:p>
    <w:tbl>
      <w:tblPr>
        <w:tblStyle w:val="a6"/>
        <w:bidiVisual/>
        <w:tblW w:w="0" w:type="auto"/>
        <w:tblLook w:val="04A0" w:firstRow="1" w:lastRow="0" w:firstColumn="1" w:lastColumn="0" w:noHBand="0" w:noVBand="1"/>
      </w:tblPr>
      <w:tblGrid>
        <w:gridCol w:w="509"/>
        <w:gridCol w:w="3119"/>
        <w:gridCol w:w="1185"/>
        <w:gridCol w:w="1366"/>
      </w:tblGrid>
      <w:tr w:rsidR="005B599D" w:rsidTr="0040786A">
        <w:trPr>
          <w:trHeight w:val="296"/>
        </w:trPr>
        <w:tc>
          <w:tcPr>
            <w:tcW w:w="509" w:type="dxa"/>
            <w:shd w:val="clear" w:color="auto" w:fill="FFFFFF" w:themeFill="background1"/>
          </w:tcPr>
          <w:p w:rsidR="005B599D" w:rsidRPr="007C4364" w:rsidRDefault="005B599D" w:rsidP="007C4364">
            <w:pPr>
              <w:jc w:val="center"/>
              <w:rPr>
                <w:b/>
                <w:bCs/>
                <w:rtl/>
              </w:rPr>
            </w:pPr>
            <w:r w:rsidRPr="007C4364">
              <w:rPr>
                <w:rFonts w:hint="cs"/>
                <w:b/>
                <w:bCs/>
                <w:rtl/>
              </w:rPr>
              <w:t>رقم</w:t>
            </w:r>
          </w:p>
        </w:tc>
        <w:tc>
          <w:tcPr>
            <w:tcW w:w="3119" w:type="dxa"/>
            <w:shd w:val="clear" w:color="auto" w:fill="FFFFFF" w:themeFill="background1"/>
          </w:tcPr>
          <w:p w:rsidR="005B599D" w:rsidRPr="007C4364" w:rsidRDefault="005B599D" w:rsidP="007C4364">
            <w:pPr>
              <w:jc w:val="center"/>
              <w:rPr>
                <w:b/>
                <w:bCs/>
                <w:rtl/>
              </w:rPr>
            </w:pPr>
            <w:r w:rsidRPr="007C4364">
              <w:rPr>
                <w:rFonts w:hint="cs"/>
                <w:b/>
                <w:bCs/>
                <w:rtl/>
              </w:rPr>
              <w:t>المخلوقات الحيه</w:t>
            </w:r>
          </w:p>
        </w:tc>
        <w:tc>
          <w:tcPr>
            <w:tcW w:w="1185" w:type="dxa"/>
            <w:shd w:val="clear" w:color="auto" w:fill="FFFFFF" w:themeFill="background1"/>
          </w:tcPr>
          <w:p w:rsidR="005B599D" w:rsidRPr="007C4364" w:rsidRDefault="005B599D" w:rsidP="005B599D">
            <w:pPr>
              <w:rPr>
                <w:b/>
                <w:bCs/>
                <w:rtl/>
              </w:rPr>
            </w:pPr>
            <w:r w:rsidRPr="007C4364">
              <w:rPr>
                <w:rFonts w:hint="cs"/>
                <w:b/>
                <w:bCs/>
                <w:rtl/>
              </w:rPr>
              <w:t xml:space="preserve">نوع </w:t>
            </w:r>
            <w:proofErr w:type="spellStart"/>
            <w:r w:rsidRPr="007C4364">
              <w:rPr>
                <w:rFonts w:hint="cs"/>
                <w:b/>
                <w:bCs/>
                <w:rtl/>
              </w:rPr>
              <w:t>العلاقه</w:t>
            </w:r>
            <w:proofErr w:type="spellEnd"/>
          </w:p>
        </w:tc>
        <w:tc>
          <w:tcPr>
            <w:tcW w:w="1366" w:type="dxa"/>
            <w:shd w:val="clear" w:color="auto" w:fill="FFFFFF" w:themeFill="background1"/>
          </w:tcPr>
          <w:p w:rsidR="005B599D" w:rsidRPr="007C4364" w:rsidRDefault="005B599D" w:rsidP="005B599D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الصورة صفحة</w:t>
            </w:r>
          </w:p>
        </w:tc>
      </w:tr>
      <w:tr w:rsidR="005B599D" w:rsidTr="0040786A">
        <w:trPr>
          <w:trHeight w:val="279"/>
        </w:trPr>
        <w:tc>
          <w:tcPr>
            <w:tcW w:w="509" w:type="dxa"/>
            <w:shd w:val="clear" w:color="auto" w:fill="FFFFFF" w:themeFill="background1"/>
          </w:tcPr>
          <w:p w:rsidR="005B599D" w:rsidRDefault="005B599D" w:rsidP="00820D12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3119" w:type="dxa"/>
          </w:tcPr>
          <w:p w:rsidR="005B599D" w:rsidRDefault="005B599D" w:rsidP="00820D12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 النمل          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     شجرة </w:t>
            </w:r>
            <w:proofErr w:type="spellStart"/>
            <w:r>
              <w:rPr>
                <w:rFonts w:hint="cs"/>
                <w:rtl/>
              </w:rPr>
              <w:t>الأكاسيا</w:t>
            </w:r>
            <w:proofErr w:type="spellEnd"/>
          </w:p>
        </w:tc>
        <w:tc>
          <w:tcPr>
            <w:tcW w:w="1185" w:type="dxa"/>
          </w:tcPr>
          <w:p w:rsidR="005B599D" w:rsidRDefault="005B599D" w:rsidP="00820D12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تبادل </w:t>
            </w:r>
            <w:proofErr w:type="spellStart"/>
            <w:r>
              <w:rPr>
                <w:rFonts w:hint="cs"/>
                <w:rtl/>
              </w:rPr>
              <w:t>منفعه</w:t>
            </w:r>
            <w:proofErr w:type="spellEnd"/>
          </w:p>
        </w:tc>
        <w:tc>
          <w:tcPr>
            <w:tcW w:w="1366" w:type="dxa"/>
          </w:tcPr>
          <w:p w:rsidR="005B599D" w:rsidRDefault="005B599D" w:rsidP="005B599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74</w:t>
            </w:r>
          </w:p>
        </w:tc>
      </w:tr>
      <w:tr w:rsidR="005B599D" w:rsidTr="0040786A">
        <w:trPr>
          <w:trHeight w:val="296"/>
        </w:trPr>
        <w:tc>
          <w:tcPr>
            <w:tcW w:w="509" w:type="dxa"/>
            <w:shd w:val="clear" w:color="auto" w:fill="FFFFFF" w:themeFill="background1"/>
          </w:tcPr>
          <w:p w:rsidR="005B599D" w:rsidRDefault="005B599D" w:rsidP="00820D12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3119" w:type="dxa"/>
          </w:tcPr>
          <w:p w:rsidR="005B599D" w:rsidRDefault="005B599D" w:rsidP="00820D12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( طحلب         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     فطر ) </w:t>
            </w:r>
            <w:proofErr w:type="spellStart"/>
            <w:r>
              <w:rPr>
                <w:rFonts w:hint="cs"/>
                <w:rtl/>
              </w:rPr>
              <w:t>الأشنات</w:t>
            </w:r>
            <w:proofErr w:type="spellEnd"/>
          </w:p>
        </w:tc>
        <w:tc>
          <w:tcPr>
            <w:tcW w:w="1185" w:type="dxa"/>
          </w:tcPr>
          <w:p w:rsidR="005B599D" w:rsidRDefault="005B599D" w:rsidP="00820D12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تبادل </w:t>
            </w:r>
            <w:proofErr w:type="spellStart"/>
            <w:r>
              <w:rPr>
                <w:rFonts w:hint="cs"/>
                <w:rtl/>
              </w:rPr>
              <w:t>منفعه</w:t>
            </w:r>
            <w:proofErr w:type="spellEnd"/>
          </w:p>
        </w:tc>
        <w:tc>
          <w:tcPr>
            <w:tcW w:w="1366" w:type="dxa"/>
          </w:tcPr>
          <w:p w:rsidR="005B599D" w:rsidRDefault="005B599D" w:rsidP="005B599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74</w:t>
            </w:r>
          </w:p>
        </w:tc>
      </w:tr>
      <w:tr w:rsidR="005B599D" w:rsidTr="0040786A">
        <w:trPr>
          <w:trHeight w:val="279"/>
        </w:trPr>
        <w:tc>
          <w:tcPr>
            <w:tcW w:w="509" w:type="dxa"/>
            <w:shd w:val="clear" w:color="auto" w:fill="FFFFFF" w:themeFill="background1"/>
          </w:tcPr>
          <w:p w:rsidR="005B599D" w:rsidRDefault="005B599D" w:rsidP="00820D12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3119" w:type="dxa"/>
          </w:tcPr>
          <w:p w:rsidR="005B599D" w:rsidRDefault="005B599D" w:rsidP="00820D12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سمكة الشعاع    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     أسماك </w:t>
            </w:r>
            <w:proofErr w:type="spellStart"/>
            <w:r>
              <w:rPr>
                <w:rFonts w:hint="cs"/>
                <w:rtl/>
              </w:rPr>
              <w:t>الريمورا</w:t>
            </w:r>
            <w:proofErr w:type="spellEnd"/>
          </w:p>
        </w:tc>
        <w:tc>
          <w:tcPr>
            <w:tcW w:w="1185" w:type="dxa"/>
          </w:tcPr>
          <w:p w:rsidR="005B599D" w:rsidRDefault="005B599D" w:rsidP="00820D12">
            <w:pPr>
              <w:rPr>
                <w:rtl/>
              </w:rPr>
            </w:pPr>
            <w:r>
              <w:rPr>
                <w:rFonts w:hint="cs"/>
                <w:rtl/>
              </w:rPr>
              <w:t>تعايش</w:t>
            </w:r>
          </w:p>
        </w:tc>
        <w:tc>
          <w:tcPr>
            <w:tcW w:w="1366" w:type="dxa"/>
          </w:tcPr>
          <w:p w:rsidR="005B599D" w:rsidRDefault="005B599D" w:rsidP="005B599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75</w:t>
            </w:r>
          </w:p>
        </w:tc>
      </w:tr>
      <w:tr w:rsidR="005B599D" w:rsidTr="0040786A">
        <w:trPr>
          <w:trHeight w:val="296"/>
        </w:trPr>
        <w:tc>
          <w:tcPr>
            <w:tcW w:w="509" w:type="dxa"/>
            <w:shd w:val="clear" w:color="auto" w:fill="FFFFFF" w:themeFill="background1"/>
          </w:tcPr>
          <w:p w:rsidR="005B599D" w:rsidRDefault="005B599D" w:rsidP="00820D12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3119" w:type="dxa"/>
          </w:tcPr>
          <w:p w:rsidR="005B599D" w:rsidRDefault="005B599D" w:rsidP="00820D12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قراد الخشب </w:t>
            </w:r>
            <w:r w:rsidR="007A53AD">
              <w:rPr>
                <w:rFonts w:hint="cs"/>
                <w:rtl/>
              </w:rPr>
              <w:t xml:space="preserve">     -</w:t>
            </w:r>
            <w:r>
              <w:rPr>
                <w:rFonts w:hint="cs"/>
                <w:rtl/>
              </w:rPr>
              <w:t xml:space="preserve">      الخشب</w:t>
            </w:r>
          </w:p>
        </w:tc>
        <w:tc>
          <w:tcPr>
            <w:tcW w:w="1185" w:type="dxa"/>
          </w:tcPr>
          <w:p w:rsidR="005B599D" w:rsidRDefault="005B599D" w:rsidP="00820D12">
            <w:pPr>
              <w:rPr>
                <w:rtl/>
              </w:rPr>
            </w:pPr>
            <w:r>
              <w:rPr>
                <w:rFonts w:hint="cs"/>
                <w:rtl/>
              </w:rPr>
              <w:t>تطفل</w:t>
            </w:r>
          </w:p>
        </w:tc>
        <w:tc>
          <w:tcPr>
            <w:tcW w:w="1366" w:type="dxa"/>
          </w:tcPr>
          <w:p w:rsidR="005B599D" w:rsidRDefault="005B599D" w:rsidP="005B599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76</w:t>
            </w:r>
          </w:p>
        </w:tc>
      </w:tr>
      <w:tr w:rsidR="005B599D" w:rsidTr="0040786A">
        <w:trPr>
          <w:trHeight w:val="296"/>
        </w:trPr>
        <w:tc>
          <w:tcPr>
            <w:tcW w:w="509" w:type="dxa"/>
            <w:shd w:val="clear" w:color="auto" w:fill="FFFFFF" w:themeFill="background1"/>
          </w:tcPr>
          <w:p w:rsidR="005B599D" w:rsidRDefault="005B599D" w:rsidP="00820D12">
            <w:pPr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3119" w:type="dxa"/>
          </w:tcPr>
          <w:p w:rsidR="005B599D" w:rsidRDefault="005B599D" w:rsidP="00820D12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الدودة </w:t>
            </w:r>
            <w:proofErr w:type="spellStart"/>
            <w:r>
              <w:rPr>
                <w:rFonts w:hint="cs"/>
                <w:rtl/>
              </w:rPr>
              <w:t>الشريطيه</w:t>
            </w:r>
            <w:proofErr w:type="spellEnd"/>
            <w:r>
              <w:rPr>
                <w:rFonts w:hint="cs"/>
                <w:rtl/>
              </w:rPr>
              <w:t xml:space="preserve">  </w:t>
            </w:r>
            <w:r w:rsidR="007A53AD">
              <w:rPr>
                <w:rFonts w:hint="cs"/>
                <w:rtl/>
              </w:rPr>
              <w:t>-</w:t>
            </w:r>
            <w:r>
              <w:rPr>
                <w:rFonts w:hint="cs"/>
                <w:rtl/>
              </w:rPr>
              <w:t xml:space="preserve">  </w:t>
            </w:r>
            <w:r w:rsidR="007A53AD">
              <w:rPr>
                <w:rFonts w:hint="cs"/>
                <w:rtl/>
              </w:rPr>
              <w:t xml:space="preserve">   </w:t>
            </w:r>
            <w:r>
              <w:rPr>
                <w:rFonts w:hint="cs"/>
                <w:rtl/>
              </w:rPr>
              <w:t xml:space="preserve"> الإنسان</w:t>
            </w:r>
          </w:p>
        </w:tc>
        <w:tc>
          <w:tcPr>
            <w:tcW w:w="1185" w:type="dxa"/>
          </w:tcPr>
          <w:p w:rsidR="005B599D" w:rsidRDefault="005B599D" w:rsidP="00820D12">
            <w:pPr>
              <w:rPr>
                <w:rtl/>
              </w:rPr>
            </w:pPr>
            <w:r>
              <w:rPr>
                <w:rFonts w:hint="cs"/>
                <w:rtl/>
              </w:rPr>
              <w:t>تطفل</w:t>
            </w:r>
          </w:p>
        </w:tc>
        <w:tc>
          <w:tcPr>
            <w:tcW w:w="1366" w:type="dxa"/>
          </w:tcPr>
          <w:p w:rsidR="005B599D" w:rsidRDefault="005B599D" w:rsidP="005B599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76</w:t>
            </w:r>
          </w:p>
        </w:tc>
      </w:tr>
    </w:tbl>
    <w:p w:rsidR="003D7DDF" w:rsidRDefault="003D7DDF" w:rsidP="003D7DDF"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B005474" wp14:editId="16B4BCC3">
                <wp:simplePos x="0" y="0"/>
                <wp:positionH relativeFrom="column">
                  <wp:posOffset>-38100</wp:posOffset>
                </wp:positionH>
                <wp:positionV relativeFrom="paragraph">
                  <wp:posOffset>290830</wp:posOffset>
                </wp:positionV>
                <wp:extent cx="6800850" cy="276225"/>
                <wp:effectExtent l="0" t="0" r="19050" b="28575"/>
                <wp:wrapNone/>
                <wp:docPr id="6" name="مربع ن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D7DDF" w:rsidRPr="00AB0A43" w:rsidRDefault="00F40A1A" w:rsidP="00F40A1A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13</w:t>
                            </w:r>
                            <w:r w:rsidR="003D7DDF"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-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التمثيل لبعض التكيفات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التركيبيه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والسلوكيه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لبعض المخلوقات الحيه ( نبات وحيوان )</w:t>
                            </w:r>
                            <w:r w:rsidR="003D7DDF"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6" o:spid="_x0000_s1031" type="#_x0000_t202" style="position:absolute;left:0;text-align:left;margin-left:-3pt;margin-top:22.9pt;width:535.5pt;height:21.7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" fillcolor="window" strokecolor="windowText" strokeweight="2pt">
                <v:textbox>
                  <w:txbxContent>
                    <w:p w:rsidR="003D7DDF" w:rsidRPr="00AB0A43" w:rsidRDefault="00F40A1A" w:rsidP="00F40A1A">
                      <w:pPr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13</w:t>
                      </w:r>
                      <w:r w:rsidR="003D7DDF"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- </w:t>
                      </w:r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التمثيل لبعض التكيفات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التركيبيه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والسلوكيه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لبعض المخلوقات الحيه ( نبات وحيوان )</w:t>
                      </w:r>
                      <w:r w:rsidR="003D7DDF"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6"/>
        <w:tblpPr w:leftFromText="180" w:rightFromText="180" w:vertAnchor="text" w:horzAnchor="margin" w:tblpXSpec="right" w:tblpY="685"/>
        <w:bidiVisual/>
        <w:tblW w:w="9298" w:type="dxa"/>
        <w:tblLook w:val="04A0" w:firstRow="1" w:lastRow="0" w:firstColumn="1" w:lastColumn="0" w:noHBand="0" w:noVBand="1"/>
      </w:tblPr>
      <w:tblGrid>
        <w:gridCol w:w="457"/>
        <w:gridCol w:w="1470"/>
        <w:gridCol w:w="3118"/>
        <w:gridCol w:w="1134"/>
        <w:gridCol w:w="3119"/>
      </w:tblGrid>
      <w:tr w:rsidR="00310481" w:rsidTr="0040786A">
        <w:trPr>
          <w:trHeight w:val="351"/>
        </w:trPr>
        <w:tc>
          <w:tcPr>
            <w:tcW w:w="457" w:type="dxa"/>
          </w:tcPr>
          <w:p w:rsidR="00310481" w:rsidRDefault="00310481" w:rsidP="0040786A">
            <w:pPr>
              <w:rPr>
                <w:rtl/>
              </w:rPr>
            </w:pPr>
            <w:r>
              <w:rPr>
                <w:rFonts w:hint="cs"/>
                <w:rtl/>
              </w:rPr>
              <w:t>رقم</w:t>
            </w:r>
          </w:p>
        </w:tc>
        <w:tc>
          <w:tcPr>
            <w:tcW w:w="1470" w:type="dxa"/>
          </w:tcPr>
          <w:p w:rsidR="00310481" w:rsidRDefault="00310481" w:rsidP="0040786A">
            <w:pPr>
              <w:jc w:val="center"/>
              <w:rPr>
                <w:rtl/>
              </w:rPr>
            </w:pPr>
            <w:proofErr w:type="gramStart"/>
            <w:r>
              <w:rPr>
                <w:rFonts w:hint="cs"/>
                <w:rtl/>
              </w:rPr>
              <w:t>المخلوق</w:t>
            </w:r>
            <w:proofErr w:type="gramEnd"/>
            <w:r>
              <w:rPr>
                <w:rFonts w:hint="cs"/>
                <w:rtl/>
              </w:rPr>
              <w:t xml:space="preserve"> الحي</w:t>
            </w:r>
          </w:p>
        </w:tc>
        <w:tc>
          <w:tcPr>
            <w:tcW w:w="3118" w:type="dxa"/>
          </w:tcPr>
          <w:p w:rsidR="00310481" w:rsidRDefault="00310481" w:rsidP="0040786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التكيف</w:t>
            </w:r>
          </w:p>
        </w:tc>
        <w:tc>
          <w:tcPr>
            <w:tcW w:w="1134" w:type="dxa"/>
          </w:tcPr>
          <w:p w:rsidR="00310481" w:rsidRDefault="00310481" w:rsidP="0040786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نوع التكيف</w:t>
            </w:r>
          </w:p>
        </w:tc>
        <w:tc>
          <w:tcPr>
            <w:tcW w:w="3119" w:type="dxa"/>
          </w:tcPr>
          <w:p w:rsidR="00310481" w:rsidRDefault="00310481" w:rsidP="0040786A">
            <w:pPr>
              <w:bidi w:val="0"/>
              <w:jc w:val="center"/>
              <w:rPr>
                <w:rtl/>
              </w:rPr>
            </w:pPr>
            <w:proofErr w:type="spellStart"/>
            <w:r>
              <w:rPr>
                <w:rFonts w:hint="cs"/>
                <w:rtl/>
              </w:rPr>
              <w:t>الوظيفه</w:t>
            </w:r>
            <w:proofErr w:type="spellEnd"/>
          </w:p>
        </w:tc>
      </w:tr>
      <w:tr w:rsidR="00310481" w:rsidTr="0040786A">
        <w:trPr>
          <w:trHeight w:val="331"/>
        </w:trPr>
        <w:tc>
          <w:tcPr>
            <w:tcW w:w="457" w:type="dxa"/>
          </w:tcPr>
          <w:p w:rsidR="00310481" w:rsidRDefault="00310481" w:rsidP="0040786A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470" w:type="dxa"/>
          </w:tcPr>
          <w:p w:rsidR="00310481" w:rsidRDefault="00310481" w:rsidP="0040786A">
            <w:pPr>
              <w:rPr>
                <w:rtl/>
              </w:rPr>
            </w:pPr>
            <w:r>
              <w:rPr>
                <w:rFonts w:hint="cs"/>
                <w:rtl/>
              </w:rPr>
              <w:t>السلحفاة</w:t>
            </w:r>
          </w:p>
        </w:tc>
        <w:tc>
          <w:tcPr>
            <w:tcW w:w="3118" w:type="dxa"/>
          </w:tcPr>
          <w:p w:rsidR="00310481" w:rsidRDefault="00310481" w:rsidP="0040786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لها </w:t>
            </w:r>
            <w:proofErr w:type="gramStart"/>
            <w:r>
              <w:rPr>
                <w:rFonts w:hint="cs"/>
                <w:rtl/>
              </w:rPr>
              <w:t>غطاء</w:t>
            </w:r>
            <w:proofErr w:type="gramEnd"/>
            <w:r>
              <w:rPr>
                <w:rFonts w:hint="cs"/>
                <w:rtl/>
              </w:rPr>
              <w:t xml:space="preserve"> صلب</w:t>
            </w:r>
          </w:p>
        </w:tc>
        <w:tc>
          <w:tcPr>
            <w:tcW w:w="1134" w:type="dxa"/>
          </w:tcPr>
          <w:p w:rsidR="00310481" w:rsidRDefault="00310481" w:rsidP="0040786A">
            <w:pPr>
              <w:rPr>
                <w:rtl/>
              </w:rPr>
            </w:pPr>
            <w:r>
              <w:rPr>
                <w:rFonts w:hint="cs"/>
                <w:rtl/>
              </w:rPr>
              <w:t>تركيبي</w:t>
            </w:r>
          </w:p>
        </w:tc>
        <w:tc>
          <w:tcPr>
            <w:tcW w:w="3119" w:type="dxa"/>
          </w:tcPr>
          <w:p w:rsidR="00310481" w:rsidRDefault="00310481" w:rsidP="0040786A">
            <w:pPr>
              <w:rPr>
                <w:rtl/>
              </w:rPr>
            </w:pPr>
            <w:proofErr w:type="spellStart"/>
            <w:r>
              <w:rPr>
                <w:rFonts w:hint="cs"/>
                <w:rtl/>
              </w:rPr>
              <w:t>الحمايه</w:t>
            </w:r>
            <w:proofErr w:type="spellEnd"/>
            <w:r>
              <w:rPr>
                <w:rFonts w:hint="cs"/>
                <w:rtl/>
              </w:rPr>
              <w:t xml:space="preserve"> من الحيوانات </w:t>
            </w:r>
            <w:proofErr w:type="spellStart"/>
            <w:r>
              <w:rPr>
                <w:rFonts w:hint="cs"/>
                <w:rtl/>
              </w:rPr>
              <w:t>المفترسه</w:t>
            </w:r>
            <w:proofErr w:type="spellEnd"/>
          </w:p>
        </w:tc>
      </w:tr>
      <w:tr w:rsidR="00310481" w:rsidTr="0040786A">
        <w:trPr>
          <w:trHeight w:val="351"/>
        </w:trPr>
        <w:tc>
          <w:tcPr>
            <w:tcW w:w="457" w:type="dxa"/>
          </w:tcPr>
          <w:p w:rsidR="00310481" w:rsidRDefault="00310481" w:rsidP="0040786A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470" w:type="dxa"/>
          </w:tcPr>
          <w:p w:rsidR="00310481" w:rsidRDefault="00310481" w:rsidP="0040786A">
            <w:pPr>
              <w:rPr>
                <w:rtl/>
              </w:rPr>
            </w:pPr>
            <w:r>
              <w:rPr>
                <w:rFonts w:hint="cs"/>
                <w:rtl/>
              </w:rPr>
              <w:t>سمك القرش</w:t>
            </w:r>
          </w:p>
        </w:tc>
        <w:tc>
          <w:tcPr>
            <w:tcW w:w="3118" w:type="dxa"/>
          </w:tcPr>
          <w:p w:rsidR="00310481" w:rsidRDefault="00285FD1" w:rsidP="0040786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له حاسة شم قوية  - </w:t>
            </w:r>
            <w:r w:rsidR="00310481">
              <w:rPr>
                <w:rFonts w:hint="cs"/>
                <w:rtl/>
              </w:rPr>
              <w:t xml:space="preserve"> وأسنان حاده</w:t>
            </w:r>
          </w:p>
        </w:tc>
        <w:tc>
          <w:tcPr>
            <w:tcW w:w="1134" w:type="dxa"/>
          </w:tcPr>
          <w:p w:rsidR="00310481" w:rsidRDefault="00310481" w:rsidP="0040786A">
            <w:pPr>
              <w:rPr>
                <w:rtl/>
              </w:rPr>
            </w:pPr>
            <w:r>
              <w:rPr>
                <w:rFonts w:hint="cs"/>
                <w:rtl/>
              </w:rPr>
              <w:t>تركيبي</w:t>
            </w:r>
          </w:p>
        </w:tc>
        <w:tc>
          <w:tcPr>
            <w:tcW w:w="3119" w:type="dxa"/>
          </w:tcPr>
          <w:p w:rsidR="00310481" w:rsidRDefault="00310481" w:rsidP="0040786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الإمساك </w:t>
            </w:r>
            <w:proofErr w:type="spellStart"/>
            <w:r>
              <w:rPr>
                <w:rFonts w:hint="cs"/>
                <w:rtl/>
              </w:rPr>
              <w:t>بالفريسه</w:t>
            </w:r>
            <w:proofErr w:type="spellEnd"/>
          </w:p>
        </w:tc>
      </w:tr>
      <w:tr w:rsidR="00310481" w:rsidTr="0040786A">
        <w:trPr>
          <w:trHeight w:val="331"/>
        </w:trPr>
        <w:tc>
          <w:tcPr>
            <w:tcW w:w="457" w:type="dxa"/>
          </w:tcPr>
          <w:p w:rsidR="00310481" w:rsidRDefault="00310481" w:rsidP="0040786A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1470" w:type="dxa"/>
          </w:tcPr>
          <w:p w:rsidR="00310481" w:rsidRDefault="00310481" w:rsidP="0040786A">
            <w:pPr>
              <w:rPr>
                <w:rtl/>
              </w:rPr>
            </w:pPr>
            <w:r>
              <w:rPr>
                <w:rFonts w:hint="cs"/>
                <w:rtl/>
              </w:rPr>
              <w:t>الذئاب</w:t>
            </w:r>
          </w:p>
        </w:tc>
        <w:tc>
          <w:tcPr>
            <w:tcW w:w="3118" w:type="dxa"/>
          </w:tcPr>
          <w:p w:rsidR="00310481" w:rsidRDefault="00310481" w:rsidP="0040786A">
            <w:pPr>
              <w:rPr>
                <w:rtl/>
              </w:rPr>
            </w:pPr>
            <w:r>
              <w:rPr>
                <w:rFonts w:hint="cs"/>
                <w:rtl/>
              </w:rPr>
              <w:t>تعيش في جماعات</w:t>
            </w:r>
          </w:p>
        </w:tc>
        <w:tc>
          <w:tcPr>
            <w:tcW w:w="1134" w:type="dxa"/>
          </w:tcPr>
          <w:p w:rsidR="00310481" w:rsidRDefault="00310481" w:rsidP="0040786A">
            <w:pPr>
              <w:rPr>
                <w:rtl/>
              </w:rPr>
            </w:pPr>
            <w:r>
              <w:rPr>
                <w:rFonts w:hint="cs"/>
                <w:rtl/>
              </w:rPr>
              <w:t>سلوكي</w:t>
            </w:r>
          </w:p>
        </w:tc>
        <w:tc>
          <w:tcPr>
            <w:tcW w:w="3119" w:type="dxa"/>
          </w:tcPr>
          <w:p w:rsidR="00310481" w:rsidRDefault="00310481" w:rsidP="0040786A">
            <w:pPr>
              <w:rPr>
                <w:rtl/>
              </w:rPr>
            </w:pPr>
            <w:proofErr w:type="spellStart"/>
            <w:r>
              <w:rPr>
                <w:rFonts w:hint="cs"/>
                <w:rtl/>
              </w:rPr>
              <w:t>إصطياد</w:t>
            </w:r>
            <w:proofErr w:type="spellEnd"/>
            <w:r>
              <w:rPr>
                <w:rFonts w:hint="cs"/>
                <w:rtl/>
              </w:rPr>
              <w:t xml:space="preserve"> الفرائس </w:t>
            </w:r>
            <w:proofErr w:type="spellStart"/>
            <w:r>
              <w:rPr>
                <w:rFonts w:hint="cs"/>
                <w:rtl/>
              </w:rPr>
              <w:t>الكبيره</w:t>
            </w:r>
            <w:proofErr w:type="spellEnd"/>
          </w:p>
        </w:tc>
      </w:tr>
      <w:tr w:rsidR="00310481" w:rsidTr="0040786A">
        <w:trPr>
          <w:trHeight w:val="351"/>
        </w:trPr>
        <w:tc>
          <w:tcPr>
            <w:tcW w:w="457" w:type="dxa"/>
          </w:tcPr>
          <w:p w:rsidR="00310481" w:rsidRDefault="00310481" w:rsidP="0040786A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1470" w:type="dxa"/>
          </w:tcPr>
          <w:p w:rsidR="00310481" w:rsidRDefault="00310481" w:rsidP="0040786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الأسماك </w:t>
            </w:r>
            <w:proofErr w:type="gramStart"/>
            <w:r>
              <w:rPr>
                <w:rFonts w:hint="cs"/>
                <w:rtl/>
              </w:rPr>
              <w:t>والطيور</w:t>
            </w:r>
            <w:proofErr w:type="gramEnd"/>
          </w:p>
        </w:tc>
        <w:tc>
          <w:tcPr>
            <w:tcW w:w="3118" w:type="dxa"/>
          </w:tcPr>
          <w:p w:rsidR="00310481" w:rsidRDefault="00310481" w:rsidP="0040786A">
            <w:pPr>
              <w:rPr>
                <w:rtl/>
              </w:rPr>
            </w:pPr>
            <w:r>
              <w:rPr>
                <w:rFonts w:hint="cs"/>
                <w:rtl/>
              </w:rPr>
              <w:t>الهجرة</w:t>
            </w:r>
          </w:p>
        </w:tc>
        <w:tc>
          <w:tcPr>
            <w:tcW w:w="1134" w:type="dxa"/>
          </w:tcPr>
          <w:p w:rsidR="00310481" w:rsidRDefault="00310481" w:rsidP="0040786A">
            <w:pPr>
              <w:rPr>
                <w:rtl/>
              </w:rPr>
            </w:pPr>
            <w:r>
              <w:rPr>
                <w:rFonts w:hint="cs"/>
                <w:rtl/>
              </w:rPr>
              <w:t>سلوكي</w:t>
            </w:r>
          </w:p>
        </w:tc>
        <w:tc>
          <w:tcPr>
            <w:tcW w:w="3119" w:type="dxa"/>
          </w:tcPr>
          <w:p w:rsidR="00310481" w:rsidRDefault="00310481" w:rsidP="0040786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البحث عن ظروف أفضل للطعام </w:t>
            </w:r>
            <w:proofErr w:type="gramStart"/>
            <w:r>
              <w:rPr>
                <w:rFonts w:hint="cs"/>
                <w:rtl/>
              </w:rPr>
              <w:t>والتكاثر</w:t>
            </w:r>
            <w:proofErr w:type="gramEnd"/>
          </w:p>
        </w:tc>
      </w:tr>
      <w:tr w:rsidR="00310481" w:rsidTr="0040786A">
        <w:trPr>
          <w:trHeight w:val="331"/>
        </w:trPr>
        <w:tc>
          <w:tcPr>
            <w:tcW w:w="457" w:type="dxa"/>
          </w:tcPr>
          <w:p w:rsidR="00310481" w:rsidRDefault="00310481" w:rsidP="0040786A">
            <w:pPr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1470" w:type="dxa"/>
          </w:tcPr>
          <w:p w:rsidR="00310481" w:rsidRDefault="00310481" w:rsidP="0040786A">
            <w:pPr>
              <w:rPr>
                <w:rtl/>
              </w:rPr>
            </w:pPr>
            <w:r>
              <w:rPr>
                <w:rFonts w:hint="cs"/>
                <w:rtl/>
              </w:rPr>
              <w:t>أزهار النبات</w:t>
            </w:r>
          </w:p>
        </w:tc>
        <w:tc>
          <w:tcPr>
            <w:tcW w:w="3118" w:type="dxa"/>
          </w:tcPr>
          <w:p w:rsidR="00310481" w:rsidRDefault="00310481" w:rsidP="0040786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رائحه عطره </w:t>
            </w:r>
          </w:p>
        </w:tc>
        <w:tc>
          <w:tcPr>
            <w:tcW w:w="1134" w:type="dxa"/>
          </w:tcPr>
          <w:p w:rsidR="00310481" w:rsidRDefault="00310481" w:rsidP="0040786A">
            <w:pPr>
              <w:rPr>
                <w:rtl/>
              </w:rPr>
            </w:pPr>
            <w:r>
              <w:rPr>
                <w:rFonts w:hint="cs"/>
                <w:rtl/>
              </w:rPr>
              <w:t>تركيبي</w:t>
            </w:r>
          </w:p>
        </w:tc>
        <w:tc>
          <w:tcPr>
            <w:tcW w:w="3119" w:type="dxa"/>
          </w:tcPr>
          <w:p w:rsidR="00310481" w:rsidRDefault="00310481" w:rsidP="0040786A">
            <w:pPr>
              <w:rPr>
                <w:rtl/>
              </w:rPr>
            </w:pPr>
            <w:proofErr w:type="gramStart"/>
            <w:r>
              <w:rPr>
                <w:rFonts w:hint="cs"/>
                <w:rtl/>
              </w:rPr>
              <w:t>جذب</w:t>
            </w:r>
            <w:proofErr w:type="gramEnd"/>
            <w:r>
              <w:rPr>
                <w:rFonts w:hint="cs"/>
                <w:rtl/>
              </w:rPr>
              <w:t xml:space="preserve"> الحشرات والطيور للتلقيح</w:t>
            </w:r>
          </w:p>
        </w:tc>
      </w:tr>
      <w:tr w:rsidR="00310481" w:rsidTr="0040786A">
        <w:trPr>
          <w:trHeight w:val="351"/>
        </w:trPr>
        <w:tc>
          <w:tcPr>
            <w:tcW w:w="457" w:type="dxa"/>
          </w:tcPr>
          <w:p w:rsidR="00310481" w:rsidRDefault="00310481" w:rsidP="0040786A">
            <w:pPr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1470" w:type="dxa"/>
          </w:tcPr>
          <w:p w:rsidR="00310481" w:rsidRDefault="00310481" w:rsidP="0040786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نبات </w:t>
            </w:r>
            <w:proofErr w:type="spellStart"/>
            <w:r>
              <w:rPr>
                <w:rFonts w:hint="cs"/>
                <w:rtl/>
              </w:rPr>
              <w:t>الأوركيدا</w:t>
            </w:r>
            <w:proofErr w:type="spellEnd"/>
          </w:p>
        </w:tc>
        <w:tc>
          <w:tcPr>
            <w:tcW w:w="3118" w:type="dxa"/>
          </w:tcPr>
          <w:p w:rsidR="00310481" w:rsidRDefault="00310481" w:rsidP="0040786A">
            <w:pPr>
              <w:rPr>
                <w:rtl/>
              </w:rPr>
            </w:pPr>
            <w:proofErr w:type="gramStart"/>
            <w:r>
              <w:rPr>
                <w:rFonts w:hint="cs"/>
                <w:rtl/>
              </w:rPr>
              <w:t>جذور</w:t>
            </w:r>
            <w:proofErr w:type="gramEnd"/>
            <w:r>
              <w:rPr>
                <w:rFonts w:hint="cs"/>
                <w:rtl/>
              </w:rPr>
              <w:t xml:space="preserve"> هوائية</w:t>
            </w:r>
          </w:p>
        </w:tc>
        <w:tc>
          <w:tcPr>
            <w:tcW w:w="1134" w:type="dxa"/>
          </w:tcPr>
          <w:p w:rsidR="00310481" w:rsidRDefault="00310481" w:rsidP="0040786A">
            <w:pPr>
              <w:rPr>
                <w:rtl/>
              </w:rPr>
            </w:pPr>
            <w:r>
              <w:rPr>
                <w:rFonts w:hint="cs"/>
                <w:rtl/>
              </w:rPr>
              <w:t>تركيبي</w:t>
            </w:r>
          </w:p>
        </w:tc>
        <w:tc>
          <w:tcPr>
            <w:tcW w:w="3119" w:type="dxa"/>
          </w:tcPr>
          <w:p w:rsidR="00310481" w:rsidRDefault="00310481" w:rsidP="0040786A">
            <w:pPr>
              <w:rPr>
                <w:rtl/>
              </w:rPr>
            </w:pPr>
            <w:proofErr w:type="spellStart"/>
            <w:r>
              <w:rPr>
                <w:rFonts w:hint="cs"/>
                <w:rtl/>
              </w:rPr>
              <w:t>إمتصاص</w:t>
            </w:r>
            <w:proofErr w:type="spellEnd"/>
            <w:r>
              <w:rPr>
                <w:rFonts w:hint="cs"/>
                <w:rtl/>
              </w:rPr>
              <w:t xml:space="preserve"> الماء من الهواء الرطب مباشرة</w:t>
            </w:r>
          </w:p>
        </w:tc>
      </w:tr>
      <w:tr w:rsidR="00310481" w:rsidTr="0040786A">
        <w:trPr>
          <w:trHeight w:val="351"/>
        </w:trPr>
        <w:tc>
          <w:tcPr>
            <w:tcW w:w="457" w:type="dxa"/>
          </w:tcPr>
          <w:p w:rsidR="00310481" w:rsidRDefault="00310481" w:rsidP="0040786A">
            <w:pPr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1470" w:type="dxa"/>
          </w:tcPr>
          <w:p w:rsidR="00310481" w:rsidRDefault="00310481" w:rsidP="0040786A">
            <w:pPr>
              <w:rPr>
                <w:rtl/>
              </w:rPr>
            </w:pPr>
            <w:proofErr w:type="gramStart"/>
            <w:r>
              <w:rPr>
                <w:rFonts w:hint="cs"/>
                <w:rtl/>
              </w:rPr>
              <w:t>بعض</w:t>
            </w:r>
            <w:proofErr w:type="gramEnd"/>
            <w:r>
              <w:rPr>
                <w:rFonts w:hint="cs"/>
                <w:rtl/>
              </w:rPr>
              <w:t xml:space="preserve"> النباتات</w:t>
            </w:r>
          </w:p>
        </w:tc>
        <w:tc>
          <w:tcPr>
            <w:tcW w:w="3118" w:type="dxa"/>
          </w:tcPr>
          <w:p w:rsidR="00310481" w:rsidRDefault="00310481" w:rsidP="0040786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إفراز </w:t>
            </w:r>
            <w:proofErr w:type="gramStart"/>
            <w:r>
              <w:rPr>
                <w:rFonts w:hint="cs"/>
                <w:rtl/>
              </w:rPr>
              <w:t>مواد</w:t>
            </w:r>
            <w:proofErr w:type="gramEnd"/>
            <w:r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كيميائيه</w:t>
            </w:r>
            <w:proofErr w:type="spellEnd"/>
            <w:r>
              <w:rPr>
                <w:rFonts w:hint="cs"/>
                <w:rtl/>
              </w:rPr>
              <w:t xml:space="preserve"> كريهة الطعم أو سامه </w:t>
            </w:r>
          </w:p>
        </w:tc>
        <w:tc>
          <w:tcPr>
            <w:tcW w:w="1134" w:type="dxa"/>
          </w:tcPr>
          <w:p w:rsidR="00310481" w:rsidRDefault="00310481" w:rsidP="0040786A">
            <w:pPr>
              <w:rPr>
                <w:rtl/>
              </w:rPr>
            </w:pPr>
            <w:r>
              <w:rPr>
                <w:rFonts w:hint="cs"/>
                <w:rtl/>
              </w:rPr>
              <w:t>سلوكي</w:t>
            </w:r>
          </w:p>
        </w:tc>
        <w:tc>
          <w:tcPr>
            <w:tcW w:w="3119" w:type="dxa"/>
          </w:tcPr>
          <w:p w:rsidR="00310481" w:rsidRDefault="00310481" w:rsidP="0040786A">
            <w:pPr>
              <w:rPr>
                <w:rtl/>
              </w:rPr>
            </w:pPr>
            <w:r>
              <w:rPr>
                <w:rFonts w:hint="cs"/>
                <w:rtl/>
              </w:rPr>
              <w:t>حماية نفسها من آكلات الأعشاب</w:t>
            </w:r>
          </w:p>
        </w:tc>
      </w:tr>
    </w:tbl>
    <w:p w:rsidR="001A03F1" w:rsidRDefault="001A03F1" w:rsidP="003D7DDF">
      <w:pPr>
        <w:rPr>
          <w:rtl/>
        </w:rPr>
      </w:pPr>
    </w:p>
    <w:p w:rsidR="003D7DDF" w:rsidRPr="003D7DDF" w:rsidRDefault="003D7DDF" w:rsidP="00310481"/>
    <w:sectPr w:rsidR="003D7DDF" w:rsidRPr="003D7DDF" w:rsidSect="00B93F61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87C" w:rsidRDefault="002E287C" w:rsidP="00B93F61">
      <w:pPr>
        <w:spacing w:after="0" w:line="240" w:lineRule="auto"/>
      </w:pPr>
      <w:r>
        <w:separator/>
      </w:r>
    </w:p>
  </w:endnote>
  <w:endnote w:type="continuationSeparator" w:id="0">
    <w:p w:rsidR="002E287C" w:rsidRDefault="002E287C" w:rsidP="00B93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87C" w:rsidRDefault="002E287C" w:rsidP="00B93F61">
      <w:pPr>
        <w:spacing w:after="0" w:line="240" w:lineRule="auto"/>
      </w:pPr>
      <w:r>
        <w:separator/>
      </w:r>
    </w:p>
  </w:footnote>
  <w:footnote w:type="continuationSeparator" w:id="0">
    <w:p w:rsidR="002E287C" w:rsidRDefault="002E287C" w:rsidP="00B93F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B0FA1"/>
    <w:multiLevelType w:val="hybridMultilevel"/>
    <w:tmpl w:val="655034DC"/>
    <w:lvl w:ilvl="0" w:tplc="805477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AF55FD"/>
    <w:multiLevelType w:val="hybridMultilevel"/>
    <w:tmpl w:val="D79868C0"/>
    <w:lvl w:ilvl="0" w:tplc="1626F94E">
      <w:numFmt w:val="bullet"/>
      <w:lvlText w:val="-"/>
      <w:lvlJc w:val="left"/>
      <w:pPr>
        <w:ind w:left="60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">
    <w:nsid w:val="4F1063D0"/>
    <w:multiLevelType w:val="hybridMultilevel"/>
    <w:tmpl w:val="D302AF20"/>
    <w:lvl w:ilvl="0" w:tplc="2632B478">
      <w:numFmt w:val="bullet"/>
      <w:lvlText w:val="-"/>
      <w:lvlJc w:val="left"/>
      <w:pPr>
        <w:ind w:left="60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">
    <w:nsid w:val="682F31B6"/>
    <w:multiLevelType w:val="hybridMultilevel"/>
    <w:tmpl w:val="CFB0506C"/>
    <w:lvl w:ilvl="0" w:tplc="C7B85D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9C8"/>
    <w:rsid w:val="00003659"/>
    <w:rsid w:val="00007F55"/>
    <w:rsid w:val="0003778D"/>
    <w:rsid w:val="00097651"/>
    <w:rsid w:val="000A0C0B"/>
    <w:rsid w:val="000E5191"/>
    <w:rsid w:val="00117244"/>
    <w:rsid w:val="001A03F1"/>
    <w:rsid w:val="001F29C8"/>
    <w:rsid w:val="002114D0"/>
    <w:rsid w:val="00223A47"/>
    <w:rsid w:val="00235752"/>
    <w:rsid w:val="00285FD1"/>
    <w:rsid w:val="002A118E"/>
    <w:rsid w:val="002B2B5D"/>
    <w:rsid w:val="002B78BF"/>
    <w:rsid w:val="002E287C"/>
    <w:rsid w:val="003045EF"/>
    <w:rsid w:val="00310481"/>
    <w:rsid w:val="00325F1E"/>
    <w:rsid w:val="003B22B4"/>
    <w:rsid w:val="003D7DDF"/>
    <w:rsid w:val="0040786A"/>
    <w:rsid w:val="00427EEB"/>
    <w:rsid w:val="00497F34"/>
    <w:rsid w:val="004C27D8"/>
    <w:rsid w:val="004F796E"/>
    <w:rsid w:val="005B599D"/>
    <w:rsid w:val="005C133D"/>
    <w:rsid w:val="005F72C8"/>
    <w:rsid w:val="006870F5"/>
    <w:rsid w:val="006C3E98"/>
    <w:rsid w:val="00700208"/>
    <w:rsid w:val="0073598E"/>
    <w:rsid w:val="0076357E"/>
    <w:rsid w:val="00781E8D"/>
    <w:rsid w:val="00784470"/>
    <w:rsid w:val="00785D89"/>
    <w:rsid w:val="00790A8E"/>
    <w:rsid w:val="007A53AD"/>
    <w:rsid w:val="007C4364"/>
    <w:rsid w:val="007E30D1"/>
    <w:rsid w:val="007F10EA"/>
    <w:rsid w:val="00820D12"/>
    <w:rsid w:val="00827C4B"/>
    <w:rsid w:val="00835E1F"/>
    <w:rsid w:val="008D17AE"/>
    <w:rsid w:val="008F073E"/>
    <w:rsid w:val="009459D3"/>
    <w:rsid w:val="00946E0E"/>
    <w:rsid w:val="009803AE"/>
    <w:rsid w:val="00992A1F"/>
    <w:rsid w:val="009B237B"/>
    <w:rsid w:val="009C0687"/>
    <w:rsid w:val="009C6A11"/>
    <w:rsid w:val="00A03C37"/>
    <w:rsid w:val="00A075B4"/>
    <w:rsid w:val="00A15D37"/>
    <w:rsid w:val="00A50CB8"/>
    <w:rsid w:val="00AB0A43"/>
    <w:rsid w:val="00AC71C6"/>
    <w:rsid w:val="00AE1E92"/>
    <w:rsid w:val="00B12B61"/>
    <w:rsid w:val="00B4498D"/>
    <w:rsid w:val="00B93F61"/>
    <w:rsid w:val="00BA670D"/>
    <w:rsid w:val="00BF1979"/>
    <w:rsid w:val="00C53265"/>
    <w:rsid w:val="00C61516"/>
    <w:rsid w:val="00C834B5"/>
    <w:rsid w:val="00CD3BB2"/>
    <w:rsid w:val="00D16662"/>
    <w:rsid w:val="00D64118"/>
    <w:rsid w:val="00DB73FD"/>
    <w:rsid w:val="00DE4A62"/>
    <w:rsid w:val="00E16F50"/>
    <w:rsid w:val="00E66BEC"/>
    <w:rsid w:val="00EA7E97"/>
    <w:rsid w:val="00F05057"/>
    <w:rsid w:val="00F40A1A"/>
    <w:rsid w:val="00F4109A"/>
    <w:rsid w:val="00F54DA6"/>
    <w:rsid w:val="00F96CF6"/>
    <w:rsid w:val="00FF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3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B93F61"/>
  </w:style>
  <w:style w:type="paragraph" w:styleId="a4">
    <w:name w:val="footer"/>
    <w:basedOn w:val="a"/>
    <w:link w:val="Char0"/>
    <w:uiPriority w:val="99"/>
    <w:unhideWhenUsed/>
    <w:rsid w:val="00B93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B93F61"/>
  </w:style>
  <w:style w:type="paragraph" w:styleId="a5">
    <w:name w:val="List Paragraph"/>
    <w:basedOn w:val="a"/>
    <w:uiPriority w:val="34"/>
    <w:qFormat/>
    <w:rsid w:val="00B93F61"/>
    <w:pPr>
      <w:ind w:left="720"/>
      <w:contextualSpacing/>
    </w:pPr>
  </w:style>
  <w:style w:type="table" w:styleId="a6">
    <w:name w:val="Table Grid"/>
    <w:basedOn w:val="a1"/>
    <w:uiPriority w:val="59"/>
    <w:rsid w:val="00B93F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B93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B93F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3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B93F61"/>
  </w:style>
  <w:style w:type="paragraph" w:styleId="a4">
    <w:name w:val="footer"/>
    <w:basedOn w:val="a"/>
    <w:link w:val="Char0"/>
    <w:uiPriority w:val="99"/>
    <w:unhideWhenUsed/>
    <w:rsid w:val="00B93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B93F61"/>
  </w:style>
  <w:style w:type="paragraph" w:styleId="a5">
    <w:name w:val="List Paragraph"/>
    <w:basedOn w:val="a"/>
    <w:uiPriority w:val="34"/>
    <w:qFormat/>
    <w:rsid w:val="00B93F61"/>
    <w:pPr>
      <w:ind w:left="720"/>
      <w:contextualSpacing/>
    </w:pPr>
  </w:style>
  <w:style w:type="table" w:styleId="a6">
    <w:name w:val="Table Grid"/>
    <w:basedOn w:val="a1"/>
    <w:uiPriority w:val="59"/>
    <w:rsid w:val="00B93F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B93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B93F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11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nda</dc:creator>
  <cp:keywords/>
  <dc:description/>
  <cp:lastModifiedBy>nda</cp:lastModifiedBy>
  <cp:revision>42</cp:revision>
  <cp:lastPrinted>2010-12-18T02:45:00Z</cp:lastPrinted>
  <dcterms:created xsi:type="dcterms:W3CDTF">2010-12-15T21:03:00Z</dcterms:created>
  <dcterms:modified xsi:type="dcterms:W3CDTF">2010-12-18T06:27:00Z</dcterms:modified>
</cp:coreProperties>
</file>